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17E9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072AF84" w14:textId="77777777" w:rsidR="00F90453" w:rsidRDefault="00743FA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38CEAF7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C41F1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886ED" w14:textId="77777777" w:rsidR="00222867" w:rsidRPr="00D635C4" w:rsidRDefault="00734706" w:rsidP="00734706">
            <w:pPr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14:paraId="36A2CA28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01F00C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D27F5" w14:textId="77777777" w:rsidR="00222867" w:rsidRPr="00D635C4" w:rsidRDefault="00CA5D3E" w:rsidP="00734706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מינהל</w:t>
            </w:r>
            <w:proofErr w:type="spellEnd"/>
          </w:p>
        </w:tc>
      </w:tr>
      <w:tr w:rsidR="007548B0" w14:paraId="27E2E88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E3234D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169C2" w14:textId="0838CF61" w:rsidR="00222867" w:rsidRDefault="00E875BB" w:rsidP="00DE68A0">
            <w:r>
              <w:rPr>
                <w:rFonts w:hint="cs"/>
                <w:rtl/>
              </w:rPr>
              <w:t>05.03.2025</w:t>
            </w:r>
          </w:p>
        </w:tc>
      </w:tr>
    </w:tbl>
    <w:p w14:paraId="47006873" w14:textId="77777777" w:rsidR="00332AFB" w:rsidRDefault="00743FA4" w:rsidP="00222867">
      <w:pPr>
        <w:rPr>
          <w:rtl/>
        </w:rPr>
      </w:pPr>
    </w:p>
    <w:p w14:paraId="75B3EDF3" w14:textId="77777777" w:rsidR="00222867" w:rsidRDefault="00743FA4" w:rsidP="00222867">
      <w:pPr>
        <w:rPr>
          <w:rtl/>
        </w:rPr>
      </w:pPr>
    </w:p>
    <w:p w14:paraId="12BC6BE1" w14:textId="77777777" w:rsidR="00222867" w:rsidRDefault="00743FA4" w:rsidP="00222867">
      <w:pPr>
        <w:rPr>
          <w:rtl/>
        </w:rPr>
      </w:pPr>
    </w:p>
    <w:p w14:paraId="61836017" w14:textId="77777777" w:rsidR="00222867" w:rsidRDefault="00743FA4" w:rsidP="00222867">
      <w:pPr>
        <w:rPr>
          <w:rtl/>
        </w:rPr>
      </w:pPr>
    </w:p>
    <w:p w14:paraId="080A4BE5" w14:textId="77777777" w:rsidR="00222867" w:rsidRDefault="00743FA4" w:rsidP="00222867">
      <w:pPr>
        <w:rPr>
          <w:rtl/>
        </w:rPr>
      </w:pPr>
    </w:p>
    <w:p w14:paraId="0E0E3522" w14:textId="77777777" w:rsidR="00222867" w:rsidRDefault="00743FA4" w:rsidP="00222867">
      <w:pPr>
        <w:rPr>
          <w:rtl/>
        </w:rPr>
      </w:pPr>
    </w:p>
    <w:p w14:paraId="521921E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935AE59" w14:textId="77777777" w:rsidR="00222867" w:rsidRDefault="00743FA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B6E5E9B" w14:textId="77777777" w:rsidR="00222867" w:rsidRPr="00AF57E9" w:rsidRDefault="009B6B29" w:rsidP="0073470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3470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43024B8" w14:textId="77777777" w:rsidR="00222867" w:rsidRPr="00AF57E9" w:rsidRDefault="00743FA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84FF5FB" w14:textId="77777777" w:rsidTr="00D63DB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FD7A7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ADCAC24" w14:textId="77777777" w:rsidTr="00D63DB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C745A" w14:textId="0EB0E9CD" w:rsidR="00F80F0E" w:rsidRPr="00F80F0E" w:rsidRDefault="00F80F0E" w:rsidP="004F41DD">
            <w:pPr>
              <w:pStyle w:val="af4"/>
              <w:numPr>
                <w:ilvl w:val="1"/>
                <w:numId w:val="12"/>
              </w:numPr>
              <w:tabs>
                <w:tab w:val="clear" w:pos="1747"/>
                <w:tab w:val="num" w:pos="406"/>
              </w:tabs>
              <w:spacing w:before="120" w:after="120" w:line="360" w:lineRule="auto"/>
              <w:ind w:left="406" w:hanging="350"/>
              <w:contextualSpacing/>
              <w:jc w:val="both"/>
              <w:rPr>
                <w:rFonts w:ascii="David" w:eastAsiaTheme="minorHAnsi" w:hAnsi="David" w:cs="David"/>
                <w:sz w:val="24"/>
                <w:szCs w:val="24"/>
              </w:rPr>
            </w:pP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למשרד </w:t>
            </w: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האוצר </w:t>
            </w: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נדרשים  שירותי נהיגה </w:t>
            </w:r>
            <w:r w:rsidR="00A51A2B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מידי פעם</w:t>
            </w: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>, כגיבוי לנהגי ה</w:t>
            </w:r>
            <w:r w:rsidRPr="00F80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משרד </w:t>
            </w: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>(להלן – "שירותי הנהיגה"). שירותי הנהיגה ידרשו, בין היתר, במקרים הבאים :</w:t>
            </w:r>
          </w:p>
          <w:p w14:paraId="13287631" w14:textId="77777777" w:rsidR="00F80F0E" w:rsidRPr="00F24874" w:rsidRDefault="00F80F0E" w:rsidP="00F80F0E">
            <w:pPr>
              <w:pStyle w:val="Style0"/>
              <w:numPr>
                <w:ilvl w:val="2"/>
                <w:numId w:val="12"/>
              </w:numPr>
              <w:tabs>
                <w:tab w:val="clear" w:pos="2155"/>
              </w:tabs>
              <w:ind w:left="1524" w:hanging="850"/>
            </w:pPr>
            <w:r w:rsidRPr="00F24874">
              <w:rPr>
                <w:rtl/>
              </w:rPr>
              <w:t>היעדרות של נהג קיים.</w:t>
            </w:r>
          </w:p>
          <w:p w14:paraId="124AF2F2" w14:textId="77777777" w:rsidR="00F80F0E" w:rsidRPr="00F24874" w:rsidRDefault="00F80F0E" w:rsidP="00F80F0E">
            <w:pPr>
              <w:pStyle w:val="Style0"/>
              <w:numPr>
                <w:ilvl w:val="2"/>
                <w:numId w:val="12"/>
              </w:numPr>
              <w:tabs>
                <w:tab w:val="clear" w:pos="2155"/>
              </w:tabs>
              <w:ind w:left="1524" w:hanging="850"/>
            </w:pPr>
            <w:r w:rsidRPr="00F24874">
              <w:rPr>
                <w:rtl/>
              </w:rPr>
              <w:t>צורך בנהיגה הנמשכת זמן רב, ויידרשו יותר מנהג אחד כדי לבצעה.</w:t>
            </w:r>
          </w:p>
          <w:p w14:paraId="19228C61" w14:textId="363C00C4" w:rsidR="00A51A2B" w:rsidRDefault="00F80F0E" w:rsidP="00A51A2B">
            <w:pPr>
              <w:pStyle w:val="Style0"/>
              <w:numPr>
                <w:ilvl w:val="2"/>
                <w:numId w:val="12"/>
              </w:numPr>
              <w:tabs>
                <w:tab w:val="clear" w:pos="2155"/>
              </w:tabs>
              <w:ind w:left="1524" w:hanging="850"/>
            </w:pPr>
            <w:r w:rsidRPr="00F24874">
              <w:rPr>
                <w:rtl/>
              </w:rPr>
              <w:t>במקרה של פיצול הנסיעה בין מקומות מרוחקים.</w:t>
            </w:r>
          </w:p>
          <w:p w14:paraId="36F62D5B" w14:textId="258E2CA6" w:rsidR="004F41DD" w:rsidRDefault="004F41DD" w:rsidP="004F41DD">
            <w:pPr>
              <w:pStyle w:val="Style0"/>
              <w:numPr>
                <w:ilvl w:val="0"/>
                <w:numId w:val="12"/>
              </w:numPr>
            </w:pPr>
            <w:r>
              <w:rPr>
                <w:rFonts w:hint="cs"/>
                <w:rtl/>
              </w:rPr>
              <w:t>למשרד דרוש מידי פעם להשכיר רכבים ממוגנים לצורך הסעת השרים, בהתאם להנחיות בנושא.</w:t>
            </w:r>
          </w:p>
          <w:p w14:paraId="4766628B" w14:textId="5F2561E5" w:rsidR="00A51A2B" w:rsidRPr="00A51A2B" w:rsidRDefault="004F41DD" w:rsidP="004F41DD">
            <w:pPr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הנהגים צריכים להיות </w:t>
            </w:r>
            <w:r w:rsidR="00A51A2B" w:rsidRPr="00A51A2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בעלי הכשר ביטחוני מתאים </w:t>
            </w: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ו</w:t>
            </w:r>
            <w:r w:rsidR="00A51A2B" w:rsidRPr="00A51A2B">
              <w:rPr>
                <w:rFonts w:ascii="David" w:eastAsiaTheme="minorHAnsi" w:hAnsi="David" w:cs="David"/>
                <w:sz w:val="24"/>
                <w:szCs w:val="24"/>
                <w:rtl/>
              </w:rPr>
              <w:t>בעלי רישיון נהיגה על רכב ממשלתי.</w:t>
            </w:r>
          </w:p>
          <w:p w14:paraId="1815E99C" w14:textId="77777777" w:rsidR="00A51A2B" w:rsidRDefault="00A51A2B" w:rsidP="00A51A2B">
            <w:pPr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  <w:p w14:paraId="60919AB1" w14:textId="77777777" w:rsidR="00A51A2B" w:rsidRPr="00A51A2B" w:rsidRDefault="00A51A2B" w:rsidP="00A51A2B">
            <w:pPr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  <w:p w14:paraId="01537C85" w14:textId="77777777" w:rsidR="00222867" w:rsidRPr="00A51A2B" w:rsidRDefault="00743FA4">
            <w:pPr>
              <w:spacing w:line="276" w:lineRule="auto"/>
              <w:rPr>
                <w:rFonts w:ascii="David" w:eastAsiaTheme="minorHAnsi" w:hAnsi="David" w:cs="David"/>
                <w:sz w:val="24"/>
                <w:szCs w:val="24"/>
              </w:rPr>
            </w:pPr>
          </w:p>
        </w:tc>
      </w:tr>
    </w:tbl>
    <w:p w14:paraId="43AACC85" w14:textId="77777777" w:rsidR="00222867" w:rsidRPr="00AF57E9" w:rsidRDefault="00743FA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A74F1A5" w14:textId="77777777" w:rsidR="00222867" w:rsidRPr="00AF57E9" w:rsidRDefault="009B6B29" w:rsidP="0073470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3470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3670CED" w14:textId="77777777" w:rsidR="00222867" w:rsidRPr="00AF57E9" w:rsidRDefault="00743F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367AC9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B5554E2" w14:textId="77777777" w:rsidR="00222867" w:rsidRPr="00AF57E9" w:rsidRDefault="00743F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D499530" w14:textId="77777777" w:rsidTr="00222867">
        <w:tc>
          <w:tcPr>
            <w:tcW w:w="3085" w:type="dxa"/>
            <w:hideMark/>
          </w:tcPr>
          <w:p w14:paraId="33A619C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6379933" w14:textId="77777777" w:rsidR="00222867" w:rsidRPr="00AF57E9" w:rsidRDefault="0073470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DFCEBF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AF4D2D9" w14:textId="77777777" w:rsidR="00222867" w:rsidRPr="00AF57E9" w:rsidRDefault="00743FA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AED41C8" w14:textId="77777777" w:rsidR="00222867" w:rsidRPr="00AF57E9" w:rsidRDefault="00743FA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29064EF7" w14:textId="77777777" w:rsidTr="00222867">
        <w:tc>
          <w:tcPr>
            <w:tcW w:w="2698" w:type="dxa"/>
            <w:shd w:val="clear" w:color="auto" w:fill="E6E6E6"/>
            <w:hideMark/>
          </w:tcPr>
          <w:p w14:paraId="3B016C80" w14:textId="77777777"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0AC31FB" w14:textId="77777777" w:rsidR="00222867" w:rsidRPr="00734706" w:rsidRDefault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א.א יבוא ושיווק</w:t>
            </w:r>
            <w:r w:rsidR="00CA5D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14:paraId="7F4DF569" w14:textId="77777777" w:rsidTr="00222867">
        <w:tc>
          <w:tcPr>
            <w:tcW w:w="2698" w:type="dxa"/>
            <w:shd w:val="clear" w:color="auto" w:fill="E6E6E6"/>
            <w:hideMark/>
          </w:tcPr>
          <w:p w14:paraId="721018F8" w14:textId="77777777"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E9AC79E" w14:textId="77777777"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2E8FD65" w14:textId="77777777" w:rsidR="00222867" w:rsidRPr="00734706" w:rsidRDefault="00734706" w:rsidP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 - </w:t>
            </w:r>
            <w:r w:rsidR="00F80F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514415397</w:t>
            </w:r>
          </w:p>
        </w:tc>
      </w:tr>
      <w:tr w:rsidR="007548B0" w14:paraId="7508789B" w14:textId="77777777" w:rsidTr="00222867">
        <w:tc>
          <w:tcPr>
            <w:tcW w:w="2698" w:type="dxa"/>
            <w:shd w:val="clear" w:color="auto" w:fill="E6E6E6"/>
            <w:hideMark/>
          </w:tcPr>
          <w:p w14:paraId="6CCCC8A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73ADDA1" w14:textId="77777777" w:rsidR="00222867" w:rsidRPr="00AF57E9" w:rsidRDefault="0073470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855220E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734706" w14:paraId="7E213E17" w14:textId="77777777" w:rsidTr="00222867">
        <w:tc>
          <w:tcPr>
            <w:tcW w:w="2698" w:type="dxa"/>
            <w:shd w:val="clear" w:color="auto" w:fill="E6E6E6"/>
            <w:hideMark/>
          </w:tcPr>
          <w:p w14:paraId="6107C68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257D208" w14:textId="4E5CC1AF" w:rsidR="00734706" w:rsidRPr="00734706" w:rsidRDefault="00A51A2B" w:rsidP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</w:t>
            </w:r>
            <w:r w:rsidR="00CA5D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לשנה </w:t>
            </w:r>
            <w:r w:rsidR="00F80F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כולל מע"מ</w:t>
            </w:r>
          </w:p>
        </w:tc>
      </w:tr>
      <w:tr w:rsidR="007548B0" w14:paraId="12658AEC" w14:textId="77777777" w:rsidTr="00222867">
        <w:tc>
          <w:tcPr>
            <w:tcW w:w="2698" w:type="dxa"/>
            <w:shd w:val="clear" w:color="auto" w:fill="E6E6E6"/>
            <w:hideMark/>
          </w:tcPr>
          <w:p w14:paraId="5C57F99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60FACD0" w14:textId="77777777" w:rsidR="00222867" w:rsidRPr="00734706" w:rsidRDefault="00F80F0E" w:rsidP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 מיום פתיחת ההזמנה</w:t>
            </w:r>
          </w:p>
        </w:tc>
      </w:tr>
    </w:tbl>
    <w:p w14:paraId="5C8F2DAA" w14:textId="77777777" w:rsidR="00222867" w:rsidRPr="00AF57E9" w:rsidRDefault="00743FA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BD7B9DB" w14:textId="382989C0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1E02045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E6E3CB9" w14:textId="77777777" w:rsidR="00222867" w:rsidRPr="00AF57E9" w:rsidRDefault="00743FA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61C765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CF518D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1C5AD5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798C5C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AE7C924" w14:textId="77777777" w:rsidR="00222867" w:rsidRPr="00AF57E9" w:rsidRDefault="00743F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051A22" w14:paraId="4553F116" w14:textId="77777777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E6035" w14:textId="18535338" w:rsidR="00051A22" w:rsidRPr="00F34414" w:rsidRDefault="004F41DD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שרי</w:t>
            </w:r>
            <w:r w:rsidR="00030929" w:rsidRPr="00F34414">
              <w:rPr>
                <w:rFonts w:ascii="David" w:eastAsia="Times New Roman" w:hAnsi="David" w:cs="David" w:hint="cs"/>
                <w:sz w:val="24"/>
                <w:szCs w:val="24"/>
                <w:rtl/>
              </w:rPr>
              <w:t>ם במשרד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האוצר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proofErr w:type="spellStart"/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מחויי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בים</w:t>
            </w:r>
            <w:proofErr w:type="spellEnd"/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על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ידי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גורמי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בנהגים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עומדים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בתבחינים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שונים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הכוללים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הכשר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ביטחוני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ונושאים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מקצועיים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נוספים</w:t>
            </w:r>
            <w:r w:rsidR="00051A22" w:rsidRPr="00F34414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  <w:p w14:paraId="30EBD814" w14:textId="21EEE1B4" w:rsidR="00051A22" w:rsidRPr="00D63DBB" w:rsidRDefault="00051A22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לאור</w:t>
            </w:r>
            <w:r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האמור</w:t>
            </w:r>
            <w:r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שר</w:t>
            </w:r>
            <w:r w:rsidR="00030929" w:rsidRPr="00F34414">
              <w:rPr>
                <w:rFonts w:ascii="David" w:eastAsia="Times New Roman" w:hAnsi="David" w:cs="David" w:hint="cs"/>
                <w:sz w:val="24"/>
                <w:szCs w:val="24"/>
                <w:rtl/>
              </w:rPr>
              <w:t>ים במשרד</w:t>
            </w:r>
            <w:r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האוצר</w:t>
            </w:r>
            <w:r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מחויב</w:t>
            </w:r>
            <w:r w:rsidR="00030929" w:rsidRPr="00F34414">
              <w:rPr>
                <w:rFonts w:ascii="David" w:eastAsia="Times New Roman" w:hAnsi="David" w:cs="David" w:hint="cs"/>
                <w:sz w:val="24"/>
                <w:szCs w:val="24"/>
                <w:rtl/>
              </w:rPr>
              <w:t>ים</w:t>
            </w:r>
            <w:r w:rsidRPr="00F34414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ע</w:t>
            </w:r>
            <w:r w:rsidRPr="00F34414">
              <w:rPr>
                <w:rFonts w:ascii="David" w:eastAsia="Times New Roman" w:hAnsi="David" w:cs="David"/>
                <w:sz w:val="24"/>
                <w:szCs w:val="24"/>
              </w:rPr>
              <w:t>"</w:t>
            </w:r>
            <w:r w:rsidRPr="00F34414">
              <w:rPr>
                <w:rFonts w:ascii="David" w:eastAsia="Times New Roman" w:hAnsi="David" w:cs="David"/>
                <w:sz w:val="24"/>
                <w:szCs w:val="24"/>
                <w:rtl/>
              </w:rPr>
              <w:t>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גורמי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בנהג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מקצועי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בכל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נסיעותיו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(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ברכב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שרד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המאופיין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אף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הוא</w:t>
            </w:r>
            <w:r w:rsidR="004F41DD"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.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שירותים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אלה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מסופקים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בעיקר בסופי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שבוע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ימי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חג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שעות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בוקר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מוקדמות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ושעות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לילה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מאוחרות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. </w:t>
            </w:r>
          </w:p>
          <w:p w14:paraId="62CD4830" w14:textId="77777777" w:rsidR="00051A22" w:rsidRPr="00D63DBB" w:rsidRDefault="00051A22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יצוין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כי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הספק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מעסיק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נהגים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אשר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קיבלו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את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תו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התקן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של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גורמי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בכל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התבחינים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ואושרו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על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ידם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לעבודה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עם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מאבטחי סמל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שלטון</w:t>
            </w:r>
            <w:r w:rsidRPr="00D63DBB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  <w:p w14:paraId="0D7940D5" w14:textId="6137B896" w:rsidR="00222867" w:rsidRPr="00D63DBB" w:rsidRDefault="00743FA4" w:rsidP="00051A22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191D2A00" w14:textId="77777777" w:rsidR="008267B1" w:rsidRPr="00D63DBB" w:rsidRDefault="008267B1" w:rsidP="008267B1">
            <w:pPr>
              <w:rPr>
                <w:rFonts w:ascii="David" w:hAnsi="David" w:cs="David"/>
                <w:sz w:val="24"/>
                <w:szCs w:val="24"/>
              </w:rPr>
            </w:pPr>
            <w:r w:rsidRPr="00D63DBB">
              <w:rPr>
                <w:rFonts w:ascii="David" w:hAnsi="David" w:cs="David"/>
                <w:sz w:val="24"/>
                <w:szCs w:val="24"/>
                <w:rtl/>
              </w:rPr>
              <w:t>נושא הסעת שרים מורכב בשני היבטים:</w:t>
            </w:r>
          </w:p>
          <w:p w14:paraId="0EE107FD" w14:textId="63089FA5" w:rsidR="008267B1" w:rsidRPr="00D63DBB" w:rsidRDefault="008267B1" w:rsidP="008267B1">
            <w:pPr>
              <w:rPr>
                <w:rFonts w:ascii="David" w:hAnsi="David" w:cs="David"/>
                <w:sz w:val="24"/>
                <w:szCs w:val="24"/>
              </w:rPr>
            </w:pPr>
            <w:r w:rsidRPr="00D63DBB">
              <w:rPr>
                <w:rFonts w:ascii="David" w:hAnsi="David" w:cs="David"/>
                <w:sz w:val="24"/>
                <w:szCs w:val="24"/>
                <w:rtl/>
              </w:rPr>
              <w:t>ראשית הצורך בנהגים מקצועיים בעלי הכשר ביטחוני מתאים.</w:t>
            </w:r>
          </w:p>
          <w:p w14:paraId="69FC1B0C" w14:textId="77777777" w:rsidR="008267B1" w:rsidRPr="00D63DBB" w:rsidRDefault="008267B1" w:rsidP="008267B1">
            <w:pPr>
              <w:rPr>
                <w:rFonts w:ascii="David" w:hAnsi="David" w:cs="David"/>
                <w:sz w:val="24"/>
                <w:szCs w:val="24"/>
              </w:rPr>
            </w:pPr>
            <w:r w:rsidRPr="00D63DBB">
              <w:rPr>
                <w:rFonts w:ascii="David" w:hAnsi="David" w:cs="David"/>
                <w:sz w:val="24"/>
                <w:szCs w:val="24"/>
                <w:rtl/>
              </w:rPr>
              <w:t>שנית נהגים בעלי רישיון נהיגה על רכב ממשלתי.</w:t>
            </w:r>
          </w:p>
          <w:p w14:paraId="31B12ECE" w14:textId="755D6648" w:rsidR="008267B1" w:rsidRPr="00D63DBB" w:rsidRDefault="008267B1" w:rsidP="00051A22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2C2AD81A" w14:textId="48E5A864" w:rsidR="008267B1" w:rsidRPr="00D63DBB" w:rsidRDefault="008267B1" w:rsidP="008267B1">
            <w:pPr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D63DBB">
              <w:rPr>
                <w:rFonts w:ascii="David" w:eastAsiaTheme="minorHAnsi" w:hAnsi="David" w:cs="David"/>
                <w:sz w:val="24"/>
                <w:szCs w:val="24"/>
                <w:rtl/>
              </w:rPr>
              <w:t>מבדיקה שנערכה, למעט החברה האמורה אין חברה אחרת שמחזיקה בנהגים עם מאפיינים כאלה.</w:t>
            </w:r>
          </w:p>
          <w:p w14:paraId="3D9166E3" w14:textId="4CEA706B" w:rsidR="00030929" w:rsidRPr="00D63DBB" w:rsidRDefault="008267B1" w:rsidP="00030929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63DBB">
              <w:rPr>
                <w:rFonts w:ascii="David" w:eastAsia="Times New Roman" w:hAnsi="David" w:cs="David"/>
                <w:sz w:val="24"/>
                <w:szCs w:val="24"/>
                <w:rtl/>
              </w:rPr>
              <w:t>בנוסף, נעשתה בדיקה מול יחידת מגן במשרד רוה"מ ולא נמצאה חברה נוספת המסוגלת לספק רכבים עם המאפיינים הנדרשים.</w:t>
            </w:r>
          </w:p>
          <w:p w14:paraId="423F4343" w14:textId="77777777" w:rsidR="008267B1" w:rsidRPr="00030929" w:rsidRDefault="008267B1" w:rsidP="008267B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0929">
              <w:rPr>
                <w:rFonts w:ascii="David" w:hAnsi="David" w:cs="David"/>
                <w:sz w:val="24"/>
                <w:szCs w:val="24"/>
                <w:rtl/>
              </w:rPr>
              <w:t>למדינה מכרז מול חברה זכיינית באזור המרכז ולא בשאר אזורי הארץ.</w:t>
            </w:r>
          </w:p>
          <w:p w14:paraId="229FB937" w14:textId="32518796" w:rsidR="00F34414" w:rsidRDefault="008267B1" w:rsidP="00F34414">
            <w:pPr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030929">
              <w:rPr>
                <w:rFonts w:ascii="David" w:hAnsi="David" w:cs="David"/>
                <w:sz w:val="24"/>
                <w:szCs w:val="24"/>
                <w:rtl/>
              </w:rPr>
              <w:t>חברה זו מפעילה רכבים</w:t>
            </w:r>
            <w:r w:rsidRPr="00030929">
              <w:rPr>
                <w:rFonts w:ascii="David" w:hAnsi="David" w:cs="David"/>
                <w:strike/>
                <w:sz w:val="24"/>
                <w:szCs w:val="24"/>
                <w:rtl/>
              </w:rPr>
              <w:t xml:space="preserve"> </w:t>
            </w:r>
            <w:r w:rsidRPr="00F34414">
              <w:rPr>
                <w:rFonts w:ascii="David" w:hAnsi="David" w:cs="David"/>
                <w:sz w:val="24"/>
                <w:szCs w:val="24"/>
                <w:rtl/>
              </w:rPr>
              <w:t xml:space="preserve">המשמשים </w:t>
            </w:r>
            <w:r w:rsidR="00030929" w:rsidRPr="00F34414">
              <w:rPr>
                <w:rFonts w:ascii="David" w:hAnsi="David" w:cs="David" w:hint="cs"/>
                <w:sz w:val="24"/>
                <w:szCs w:val="24"/>
                <w:rtl/>
              </w:rPr>
              <w:t>לצרכים אחרים ולרוב אינם מותאמים לנסיעות שרים</w:t>
            </w:r>
            <w:r w:rsidR="00F34414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Pr="00030929">
              <w:rPr>
                <w:rFonts w:ascii="David" w:hAnsi="David" w:cs="David"/>
                <w:strike/>
                <w:sz w:val="24"/>
                <w:szCs w:val="24"/>
                <w:rtl/>
              </w:rPr>
              <w:t xml:space="preserve"> </w:t>
            </w:r>
          </w:p>
          <w:p w14:paraId="6371DF63" w14:textId="400889EA" w:rsidR="008267B1" w:rsidRPr="00D63DBB" w:rsidRDefault="008267B1" w:rsidP="00F34414">
            <w:pPr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D63DBB">
              <w:rPr>
                <w:rFonts w:ascii="David" w:eastAsiaTheme="minorHAnsi" w:hAnsi="David" w:cs="David"/>
                <w:sz w:val="24"/>
                <w:szCs w:val="24"/>
                <w:rtl/>
              </w:rPr>
              <w:t>לאור זאת, חברה א.א יבוא ושיווק בע"מ היא היחידה שמסוגלת לספק נהגים כשירים</w:t>
            </w:r>
          </w:p>
          <w:p w14:paraId="785739DE" w14:textId="5AB61E3D" w:rsidR="008267B1" w:rsidRPr="00D63DBB" w:rsidRDefault="008267B1" w:rsidP="00D63DBB">
            <w:pPr>
              <w:rPr>
                <w:rFonts w:ascii="David" w:eastAsiaTheme="minorHAnsi" w:hAnsi="David" w:cs="David"/>
                <w:sz w:val="24"/>
                <w:szCs w:val="24"/>
              </w:rPr>
            </w:pPr>
            <w:r w:rsidRPr="00D63DBB">
              <w:rPr>
                <w:rFonts w:ascii="David" w:eastAsiaTheme="minorHAnsi" w:hAnsi="David" w:cs="David"/>
                <w:sz w:val="24"/>
                <w:szCs w:val="24"/>
                <w:rtl/>
              </w:rPr>
              <w:t>ורכבים ממוגנים המאפשרים לשר נסיעה בטוחה המאפשרת תנאי עבודה ותקשורת סבירים.</w:t>
            </w:r>
          </w:p>
        </w:tc>
      </w:tr>
      <w:tr w:rsidR="007548B0" w14:paraId="5A477682" w14:textId="77777777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031E9" w14:textId="62E32D2F" w:rsidR="00710838" w:rsidRPr="00AF57E9" w:rsidRDefault="0071083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29A4248" w14:textId="77777777" w:rsidR="00222867" w:rsidRPr="00AF57E9" w:rsidRDefault="00743FA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2ED6A9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91F2A08" w14:textId="77777777" w:rsidR="00222867" w:rsidRPr="00AF57E9" w:rsidRDefault="00743F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B9C332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263F6A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8B6F242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A2C14" w14:textId="77777777" w:rsidR="00222867" w:rsidRPr="00AF57E9" w:rsidRDefault="0071083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אביתר מרציאנו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9B2B6" w14:textId="77777777" w:rsidR="00222867" w:rsidRPr="00AF57E9" w:rsidRDefault="00710838" w:rsidP="0071083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83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מרכז</w:t>
            </w:r>
            <w:r w:rsidRPr="0071083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1083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בכיר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Pr="0071083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1083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תחבורה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אגף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מינהל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D9D7" w14:textId="77777777" w:rsidR="00222867" w:rsidRPr="00AF57E9" w:rsidRDefault="00743FA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4B140F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78B00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A07006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9A61CF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F16F1EB" w14:textId="77777777" w:rsidR="00222867" w:rsidRPr="00817FBA" w:rsidRDefault="00743FA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67972" w14:textId="77777777" w:rsidR="00743FA4" w:rsidRDefault="00743FA4">
      <w:r>
        <w:separator/>
      </w:r>
    </w:p>
  </w:endnote>
  <w:endnote w:type="continuationSeparator" w:id="0">
    <w:p w14:paraId="6BD4495D" w14:textId="77777777" w:rsidR="00743FA4" w:rsidRDefault="00743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DF29CF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F4BEBE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EA5D0B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A43CCA0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4111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4111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60DE40D" w14:textId="77777777" w:rsidR="00354861" w:rsidRPr="0098529F" w:rsidRDefault="00743FA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1DE38B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F7C8C3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81B1330" w14:textId="5224899E" w:rsidR="00354861" w:rsidRPr="0098529F" w:rsidRDefault="000309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 xml:space="preserve">אלון </w:t>
          </w:r>
          <w:proofErr w:type="spellStart"/>
          <w:r>
            <w:rPr>
              <w:rFonts w:ascii="Arial" w:hAnsi="Arial" w:hint="cs"/>
              <w:rtl/>
            </w:rPr>
            <w:t>קינסט</w:t>
          </w:r>
          <w:proofErr w:type="spellEnd"/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1BBD4C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DDDD26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126CD57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531FF2D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A17142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7446F486" w14:textId="77777777" w:rsidR="00E678BB" w:rsidRPr="00354861" w:rsidRDefault="00743FA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5E110" w14:textId="77777777" w:rsidR="00743FA4" w:rsidRDefault="00743FA4">
      <w:r>
        <w:separator/>
      </w:r>
    </w:p>
  </w:footnote>
  <w:footnote w:type="continuationSeparator" w:id="0">
    <w:p w14:paraId="72B0BD5F" w14:textId="77777777" w:rsidR="00743FA4" w:rsidRDefault="00743F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D463E2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491D09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8FBC1C9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F422F40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ACBE50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6D9B60F" wp14:editId="592A295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B1DABC8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C5415FC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0DC47F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C21D2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E5718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F33DBE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91B7BD8" w14:textId="77777777" w:rsidR="009220EC" w:rsidRPr="00D84715" w:rsidRDefault="00743FA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E6B0640" w14:textId="77777777" w:rsidR="009220EC" w:rsidRDefault="00743FA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ADBBDF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1351B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26776F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38762AA" w14:textId="77777777" w:rsidR="003D6D13" w:rsidRPr="00D84715" w:rsidRDefault="00743FA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BE0ED5F" w14:textId="77777777" w:rsidR="003D6D13" w:rsidRPr="00D84715" w:rsidRDefault="00743FA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EFF38A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02CD15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04FBF2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64C5180" w14:textId="77777777" w:rsidR="009220EC" w:rsidRPr="00D84715" w:rsidRDefault="00743FA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DF8D52" w14:textId="77777777" w:rsidR="009220EC" w:rsidRPr="00D84715" w:rsidRDefault="00743FA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3D32E4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DD6463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EA2E04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E6651C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65D1C9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1F5F2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792CDE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F3377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983427D" w14:textId="77777777" w:rsidR="00E678BB" w:rsidRPr="00D84715" w:rsidRDefault="00743FA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0CC15F5"/>
    <w:multiLevelType w:val="multilevel"/>
    <w:tmpl w:val="680AD1E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/>
        <w:bCs/>
        <w:lang w:val="en-US"/>
      </w:rPr>
    </w:lvl>
    <w:lvl w:ilvl="1">
      <w:start w:val="1"/>
      <w:numFmt w:val="decimal"/>
      <w:lvlText w:val="%2."/>
      <w:lvlJc w:val="left"/>
      <w:pPr>
        <w:tabs>
          <w:tab w:val="num" w:pos="1747"/>
        </w:tabs>
        <w:ind w:left="1747" w:hanging="755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FrankRuehl" w:hint="default"/>
        <w:b w:val="0"/>
        <w:bCs w:val="0"/>
        <w:color w:val="auto"/>
        <w:sz w:val="26"/>
        <w:szCs w:val="2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91"/>
        </w:tabs>
        <w:ind w:left="3091" w:hanging="964"/>
      </w:pPr>
      <w:rPr>
        <w:rFonts w:cs="FrankRuehl" w:hint="default"/>
        <w:b w:val="0"/>
        <w:bCs w:val="0"/>
        <w:sz w:val="26"/>
        <w:szCs w:val="26"/>
        <w:lang w:val="en-US"/>
      </w:rPr>
    </w:lvl>
    <w:lvl w:ilvl="4">
      <w:start w:val="1"/>
      <w:numFmt w:val="hebrew1"/>
      <w:lvlText w:val="%5."/>
      <w:lvlJc w:val="left"/>
      <w:pPr>
        <w:tabs>
          <w:tab w:val="num" w:pos="3289"/>
        </w:tabs>
        <w:ind w:left="3289" w:hanging="454"/>
      </w:pPr>
      <w:rPr>
        <w:rFonts w:cs="FrankRuehl" w:hint="default"/>
        <w:sz w:val="25"/>
        <w:szCs w:val="25"/>
      </w:rPr>
    </w:lvl>
    <w:lvl w:ilvl="5">
      <w:start w:val="1"/>
      <w:numFmt w:val="decimal"/>
      <w:lvlText w:val="%6."/>
      <w:lvlJc w:val="left"/>
      <w:pPr>
        <w:tabs>
          <w:tab w:val="num" w:pos="453"/>
        </w:tabs>
        <w:ind w:left="453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2581"/>
        </w:tabs>
        <w:ind w:left="2581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0929"/>
    <w:rsid w:val="00045E73"/>
    <w:rsid w:val="00050E51"/>
    <w:rsid w:val="00051A22"/>
    <w:rsid w:val="00170E5B"/>
    <w:rsid w:val="00184FB1"/>
    <w:rsid w:val="00192093"/>
    <w:rsid w:val="002E26D3"/>
    <w:rsid w:val="00326F52"/>
    <w:rsid w:val="00336CDD"/>
    <w:rsid w:val="00340ADB"/>
    <w:rsid w:val="004401B6"/>
    <w:rsid w:val="004A1759"/>
    <w:rsid w:val="004F41DD"/>
    <w:rsid w:val="00541115"/>
    <w:rsid w:val="00710838"/>
    <w:rsid w:val="00734706"/>
    <w:rsid w:val="00743FA4"/>
    <w:rsid w:val="007548B0"/>
    <w:rsid w:val="007A65DF"/>
    <w:rsid w:val="008148D2"/>
    <w:rsid w:val="00817D0D"/>
    <w:rsid w:val="008267B1"/>
    <w:rsid w:val="00871599"/>
    <w:rsid w:val="009153CA"/>
    <w:rsid w:val="009B6B29"/>
    <w:rsid w:val="009F7FB7"/>
    <w:rsid w:val="00A51A2B"/>
    <w:rsid w:val="00AA0524"/>
    <w:rsid w:val="00B27927"/>
    <w:rsid w:val="00C12C22"/>
    <w:rsid w:val="00C45FC6"/>
    <w:rsid w:val="00CA5D3E"/>
    <w:rsid w:val="00D63DBB"/>
    <w:rsid w:val="00DC6D51"/>
    <w:rsid w:val="00E875BB"/>
    <w:rsid w:val="00F34414"/>
    <w:rsid w:val="00F80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D8A851"/>
  <w15:docId w15:val="{9BA7A8B4-449A-4237-92E2-8489B7C04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aliases w:val="2 ספרות,נספח 2 מתוקן,x.x.x.x,LP1,List Paragraph_0,List Paragraph_1,פיסקת bullets,lp1,FooterText,numbered,Paragraphe de liste1,פיסקת רשימה11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CA5D3E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0">
    <w:name w:val="Style0"/>
    <w:basedOn w:val="af4"/>
    <w:qFormat/>
    <w:rsid w:val="00F80F0E"/>
    <w:pPr>
      <w:spacing w:before="120" w:after="120" w:line="360" w:lineRule="auto"/>
      <w:ind w:left="1524" w:hanging="850"/>
      <w:contextualSpacing/>
      <w:jc w:val="both"/>
    </w:pPr>
    <w:rPr>
      <w:rFonts w:ascii="David" w:eastAsiaTheme="minorHAnsi" w:hAnsi="David" w:cs="David"/>
      <w:sz w:val="24"/>
      <w:szCs w:val="24"/>
    </w:rPr>
  </w:style>
  <w:style w:type="paragraph" w:customStyle="1" w:styleId="12">
    <w:name w:val="1"/>
    <w:basedOn w:val="a1"/>
    <w:uiPriority w:val="99"/>
    <w:qFormat/>
    <w:rsid w:val="00F80F0E"/>
    <w:pPr>
      <w:tabs>
        <w:tab w:val="num" w:pos="397"/>
        <w:tab w:val="num" w:pos="817"/>
        <w:tab w:val="num" w:pos="895"/>
      </w:tabs>
      <w:spacing w:line="360" w:lineRule="auto"/>
      <w:ind w:left="397" w:hanging="397"/>
      <w:jc w:val="both"/>
    </w:pPr>
    <w:rPr>
      <w:rFonts w:ascii="Arial Narrow" w:eastAsia="Times New Roman" w:hAnsi="Arial Narrow" w:cs="FrankRuehl"/>
      <w:b/>
      <w:bCs/>
      <w:sz w:val="25"/>
      <w:szCs w:val="25"/>
      <w:u w:val="single"/>
      <w:lang w:eastAsia="he-IL"/>
    </w:rPr>
  </w:style>
  <w:style w:type="character" w:customStyle="1" w:styleId="af5">
    <w:name w:val="פיסקת רשימה תו"/>
    <w:aliases w:val="2 ספרות תו,נספח 2 מתוקן תו,x.x.x.x תו,LP1 תו,List Paragraph_0 תו,List Paragraph_1 תו,פיסקת bullets תו,lp1 תו,FooterText תו,numbered תו,Paragraphe de liste1 תו,פיסקת רשימה11 תו"/>
    <w:link w:val="af4"/>
    <w:uiPriority w:val="34"/>
    <w:rsid w:val="00F80F0E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0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F88CE23-DCBE-4BF8-ADDE-A3AD375147B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12</TotalTime>
  <Pages>2</Pages>
  <Words>487</Words>
  <Characters>2440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5</cp:revision>
  <dcterms:created xsi:type="dcterms:W3CDTF">2025-03-04T13:07:00Z</dcterms:created>
  <dcterms:modified xsi:type="dcterms:W3CDTF">2025-03-05T05:16:00Z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